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7DA" w:rsidRPr="003D1592" w:rsidRDefault="003D1592" w:rsidP="003D1592">
      <w:pPr>
        <w:jc w:val="center"/>
        <w:rPr>
          <w:rFonts w:ascii="Twinkl Thin" w:hAnsi="Twinkl Thin"/>
          <w:b/>
          <w:sz w:val="52"/>
          <w:szCs w:val="52"/>
          <w:u w:val="single"/>
        </w:rPr>
      </w:pPr>
      <w:r w:rsidRPr="003D1592">
        <w:rPr>
          <w:rFonts w:ascii="Twinkl Thin" w:hAnsi="Twinkl Thin"/>
          <w:b/>
          <w:sz w:val="52"/>
          <w:szCs w:val="52"/>
          <w:u w:val="single"/>
        </w:rPr>
        <w:t>Ways to practice my spellings…</w:t>
      </w:r>
    </w:p>
    <w:p w:rsidR="003D1592" w:rsidRPr="003D1592" w:rsidRDefault="003D1592" w:rsidP="003D1592">
      <w:pPr>
        <w:pStyle w:val="ListParagraph"/>
        <w:numPr>
          <w:ilvl w:val="0"/>
          <w:numId w:val="1"/>
        </w:numPr>
        <w:rPr>
          <w:rFonts w:ascii="Twinkl Thin" w:hAnsi="Twinkl Thin"/>
          <w:sz w:val="52"/>
          <w:szCs w:val="52"/>
        </w:rPr>
      </w:pPr>
      <w:r w:rsidRPr="003D1592">
        <w:rPr>
          <w:rFonts w:ascii="Twinkl Thin" w:hAnsi="Twinkl Thin"/>
          <w:sz w:val="52"/>
          <w:szCs w:val="52"/>
        </w:rPr>
        <w:t>Draw around the word – what shape does it make?</w:t>
      </w:r>
    </w:p>
    <w:p w:rsidR="003D1592" w:rsidRPr="003D1592" w:rsidRDefault="003D1592" w:rsidP="003D1592">
      <w:pPr>
        <w:ind w:left="720"/>
        <w:rPr>
          <w:rFonts w:ascii="Twinkl Thin" w:hAnsi="Twinkl Thin"/>
          <w:sz w:val="96"/>
          <w:szCs w:val="96"/>
        </w:rPr>
      </w:pPr>
      <w:r w:rsidRPr="003D1592">
        <w:rPr>
          <w:rFonts w:ascii="Twinkl Thin" w:hAnsi="Twinkl Thin"/>
          <w:sz w:val="96"/>
          <w:szCs w:val="96"/>
        </w:rPr>
        <w:t xml:space="preserve">table </w:t>
      </w:r>
      <w:r w:rsidRPr="003D1592">
        <w:rPr>
          <w:rFonts w:ascii="Twinkl Thin" w:hAnsi="Twinkl Thin"/>
          <w:sz w:val="96"/>
          <w:szCs w:val="96"/>
        </w:rPr>
        <w:tab/>
      </w:r>
      <w:r w:rsidRPr="003D1592">
        <w:rPr>
          <w:rFonts w:ascii="Twinkl Thin" w:hAnsi="Twinkl Thin"/>
          <w:sz w:val="96"/>
          <w:szCs w:val="96"/>
        </w:rPr>
        <w:tab/>
        <w:t>children</w:t>
      </w:r>
    </w:p>
    <w:p w:rsidR="003D1592" w:rsidRDefault="003D1592" w:rsidP="003D1592">
      <w:pPr>
        <w:pStyle w:val="ListParagraph"/>
        <w:numPr>
          <w:ilvl w:val="0"/>
          <w:numId w:val="1"/>
        </w:numPr>
        <w:rPr>
          <w:rFonts w:ascii="Twinkl Thin" w:hAnsi="Twinkl Thin"/>
          <w:sz w:val="52"/>
          <w:szCs w:val="52"/>
        </w:rPr>
      </w:pPr>
      <w:r>
        <w:rPr>
          <w:rFonts w:ascii="Twinkl Thin" w:hAnsi="Twinkl Thin"/>
          <w:sz w:val="52"/>
          <w:szCs w:val="52"/>
        </w:rPr>
        <w:t>Look for words within words…</w:t>
      </w:r>
    </w:p>
    <w:p w:rsidR="003D1592" w:rsidRDefault="003D1592" w:rsidP="003D1592">
      <w:pPr>
        <w:pStyle w:val="ListParagraph"/>
        <w:rPr>
          <w:rFonts w:ascii="Twinkl Thin" w:hAnsi="Twinkl Thin"/>
          <w:sz w:val="52"/>
          <w:szCs w:val="52"/>
        </w:rPr>
      </w:pPr>
      <w:r w:rsidRPr="003D1592">
        <w:rPr>
          <w:rFonts w:ascii="Twinkl Thin" w:hAnsi="Twinkl Thin"/>
          <w:sz w:val="52"/>
          <w:szCs w:val="52"/>
          <w:highlight w:val="yellow"/>
          <w:u w:val="single"/>
        </w:rPr>
        <w:t>tea</w:t>
      </w:r>
      <w:r>
        <w:rPr>
          <w:rFonts w:ascii="Twinkl Thin" w:hAnsi="Twinkl Thin"/>
          <w:sz w:val="52"/>
          <w:szCs w:val="52"/>
        </w:rPr>
        <w:t>cher</w:t>
      </w:r>
    </w:p>
    <w:p w:rsidR="003D1592" w:rsidRDefault="003D1592" w:rsidP="003D1592">
      <w:pPr>
        <w:pStyle w:val="ListParagraph"/>
        <w:numPr>
          <w:ilvl w:val="0"/>
          <w:numId w:val="1"/>
        </w:numPr>
        <w:rPr>
          <w:rFonts w:ascii="Twinkl Thin" w:hAnsi="Twinkl Thin"/>
          <w:sz w:val="52"/>
          <w:szCs w:val="52"/>
        </w:rPr>
      </w:pPr>
      <w:r>
        <w:rPr>
          <w:rFonts w:ascii="Twinkl Thin" w:hAnsi="Twinkl Thin"/>
          <w:sz w:val="52"/>
          <w:szCs w:val="52"/>
        </w:rPr>
        <w:t>Colour the consonants one colour and the vowels another.</w:t>
      </w:r>
    </w:p>
    <w:p w:rsidR="003D1592" w:rsidRDefault="003D1592" w:rsidP="003D1592">
      <w:pPr>
        <w:pStyle w:val="ListParagraph"/>
        <w:rPr>
          <w:rFonts w:ascii="Twinkl Thin" w:hAnsi="Twinkl Thin"/>
          <w:sz w:val="52"/>
          <w:szCs w:val="52"/>
        </w:rPr>
      </w:pPr>
      <w:r w:rsidRPr="003D1592">
        <w:rPr>
          <w:rFonts w:ascii="Twinkl Thin" w:hAnsi="Twinkl Thin"/>
          <w:sz w:val="52"/>
          <w:szCs w:val="52"/>
          <w:highlight w:val="yellow"/>
        </w:rPr>
        <w:t>a</w:t>
      </w:r>
      <w:r w:rsidRPr="003D1592">
        <w:rPr>
          <w:rFonts w:ascii="Twinkl Thin" w:hAnsi="Twinkl Thin"/>
          <w:sz w:val="52"/>
          <w:szCs w:val="52"/>
          <w:highlight w:val="green"/>
        </w:rPr>
        <w:t>n</w:t>
      </w:r>
      <w:r w:rsidRPr="003D1592">
        <w:rPr>
          <w:rFonts w:ascii="Twinkl Thin" w:hAnsi="Twinkl Thin"/>
          <w:sz w:val="52"/>
          <w:szCs w:val="52"/>
          <w:highlight w:val="yellow"/>
        </w:rPr>
        <w:t>o</w:t>
      </w:r>
      <w:r w:rsidRPr="003D1592">
        <w:rPr>
          <w:rFonts w:ascii="Twinkl Thin" w:hAnsi="Twinkl Thin"/>
          <w:sz w:val="52"/>
          <w:szCs w:val="52"/>
          <w:highlight w:val="green"/>
        </w:rPr>
        <w:t>th</w:t>
      </w:r>
      <w:r w:rsidRPr="003D1592">
        <w:rPr>
          <w:rFonts w:ascii="Twinkl Thin" w:hAnsi="Twinkl Thin"/>
          <w:sz w:val="52"/>
          <w:szCs w:val="52"/>
          <w:highlight w:val="yellow"/>
        </w:rPr>
        <w:t>e</w:t>
      </w:r>
      <w:r w:rsidRPr="003D1592">
        <w:rPr>
          <w:rFonts w:ascii="Twinkl Thin" w:hAnsi="Twinkl Thin"/>
          <w:sz w:val="52"/>
          <w:szCs w:val="52"/>
          <w:highlight w:val="green"/>
        </w:rPr>
        <w:t>r</w:t>
      </w:r>
    </w:p>
    <w:p w:rsidR="003D1592" w:rsidRDefault="003D1592" w:rsidP="003D1592">
      <w:pPr>
        <w:pStyle w:val="ListParagraph"/>
        <w:numPr>
          <w:ilvl w:val="0"/>
          <w:numId w:val="1"/>
        </w:numPr>
        <w:rPr>
          <w:rFonts w:ascii="Twinkl Thin" w:hAnsi="Twinkl Thin"/>
          <w:sz w:val="52"/>
          <w:szCs w:val="52"/>
        </w:rPr>
      </w:pPr>
      <w:r>
        <w:rPr>
          <w:rFonts w:ascii="Twinkl Thin" w:hAnsi="Twinkl Thin"/>
          <w:sz w:val="52"/>
          <w:szCs w:val="52"/>
        </w:rPr>
        <w:t>Just concentrate on the tricky parts of the word.</w:t>
      </w:r>
    </w:p>
    <w:p w:rsidR="003D1592" w:rsidRDefault="003D1592" w:rsidP="003D1592">
      <w:pPr>
        <w:pStyle w:val="ListParagraph"/>
        <w:rPr>
          <w:rFonts w:ascii="Twinkl Thin" w:hAnsi="Twinkl Thin"/>
          <w:sz w:val="52"/>
          <w:szCs w:val="52"/>
          <w:u w:val="single"/>
        </w:rPr>
      </w:pPr>
      <w:r>
        <w:rPr>
          <w:rFonts w:ascii="Twinkl Thin" w:hAnsi="Twinkl Thin"/>
          <w:sz w:val="52"/>
          <w:szCs w:val="52"/>
        </w:rPr>
        <w:t>a</w:t>
      </w:r>
      <w:r w:rsidRPr="003D1592">
        <w:rPr>
          <w:rFonts w:ascii="Twinkl Thin" w:hAnsi="Twinkl Thin"/>
          <w:sz w:val="52"/>
          <w:szCs w:val="52"/>
          <w:highlight w:val="green"/>
          <w:u w:val="single"/>
        </w:rPr>
        <w:t>tt</w:t>
      </w:r>
      <w:r>
        <w:rPr>
          <w:rFonts w:ascii="Twinkl Thin" w:hAnsi="Twinkl Thin"/>
          <w:sz w:val="52"/>
          <w:szCs w:val="52"/>
        </w:rPr>
        <w:t>e</w:t>
      </w:r>
      <w:r w:rsidRPr="003D1592">
        <w:rPr>
          <w:rFonts w:ascii="Twinkl Thin" w:hAnsi="Twinkl Thin"/>
          <w:sz w:val="52"/>
          <w:szCs w:val="52"/>
          <w:highlight w:val="green"/>
          <w:u w:val="single"/>
        </w:rPr>
        <w:t>mpt</w:t>
      </w:r>
    </w:p>
    <w:p w:rsidR="003D1592" w:rsidRDefault="003D1592" w:rsidP="003D1592">
      <w:pPr>
        <w:pStyle w:val="ListParagraph"/>
        <w:numPr>
          <w:ilvl w:val="0"/>
          <w:numId w:val="1"/>
        </w:numPr>
        <w:rPr>
          <w:rFonts w:ascii="Twinkl Thin" w:hAnsi="Twinkl Thin"/>
          <w:sz w:val="52"/>
          <w:szCs w:val="52"/>
        </w:rPr>
      </w:pPr>
      <w:r>
        <w:rPr>
          <w:rFonts w:ascii="Twinkl Thin" w:hAnsi="Twinkl Thin"/>
          <w:sz w:val="52"/>
          <w:szCs w:val="52"/>
        </w:rPr>
        <w:t>Say the word like it is written</w:t>
      </w:r>
      <w:r w:rsidRPr="003D1592">
        <w:rPr>
          <w:rFonts w:ascii="Twinkl Thin" w:hAnsi="Twinkl Thin"/>
          <w:sz w:val="52"/>
          <w:szCs w:val="52"/>
        </w:rPr>
        <w:t xml:space="preserve"> </w:t>
      </w:r>
      <w:r>
        <w:rPr>
          <w:rFonts w:ascii="Twinkl Thin" w:hAnsi="Twinkl Thin"/>
          <w:sz w:val="52"/>
          <w:szCs w:val="52"/>
        </w:rPr>
        <w:t>‘was’.</w:t>
      </w:r>
    </w:p>
    <w:p w:rsidR="003D1592" w:rsidRDefault="003D1592" w:rsidP="003D1592">
      <w:pPr>
        <w:pStyle w:val="ListParagraph"/>
        <w:numPr>
          <w:ilvl w:val="0"/>
          <w:numId w:val="1"/>
        </w:numPr>
        <w:rPr>
          <w:rFonts w:ascii="Twinkl Thin" w:hAnsi="Twinkl Thin"/>
          <w:sz w:val="52"/>
          <w:szCs w:val="52"/>
        </w:rPr>
      </w:pPr>
      <w:r>
        <w:rPr>
          <w:rFonts w:ascii="Twinkl Thin" w:hAnsi="Twinkl Thin"/>
          <w:sz w:val="52"/>
          <w:szCs w:val="52"/>
        </w:rPr>
        <w:t>Draw a picture through the word</w:t>
      </w:r>
    </w:p>
    <w:p w:rsidR="003D1592" w:rsidRDefault="003D1592" w:rsidP="003D1592">
      <w:pPr>
        <w:pStyle w:val="ListParagraph"/>
        <w:rPr>
          <w:rFonts w:ascii="Twinkl Thin" w:hAnsi="Twinkl Thin"/>
          <w:sz w:val="144"/>
          <w:szCs w:val="144"/>
        </w:rPr>
      </w:pPr>
      <w:r>
        <w:rPr>
          <w:rFonts w:ascii="Twinkl Thin" w:hAnsi="Twinkl Thin"/>
          <w:sz w:val="144"/>
          <w:szCs w:val="144"/>
        </w:rPr>
        <w:t>l</w:t>
      </w:r>
      <w:r w:rsidRPr="003D1592">
        <w:rPr>
          <w:rFonts w:ascii="Twinkl Thin" w:hAnsi="Twinkl Thin"/>
          <w:sz w:val="144"/>
          <w:szCs w:val="144"/>
        </w:rPr>
        <w:t>ight</w:t>
      </w:r>
    </w:p>
    <w:p w:rsidR="00437109" w:rsidRDefault="00437109" w:rsidP="00437109">
      <w:pPr>
        <w:pStyle w:val="ListParagraph"/>
        <w:numPr>
          <w:ilvl w:val="0"/>
          <w:numId w:val="1"/>
        </w:numPr>
        <w:rPr>
          <w:rFonts w:ascii="Twinkl Thin" w:hAnsi="Twinkl Thin"/>
          <w:sz w:val="52"/>
          <w:szCs w:val="52"/>
        </w:rPr>
      </w:pPr>
      <w:r>
        <w:rPr>
          <w:rFonts w:ascii="Twinkl Thin" w:hAnsi="Twinkl Thin"/>
          <w:sz w:val="52"/>
          <w:szCs w:val="52"/>
        </w:rPr>
        <w:t>Make a pyramid of the word      w</w:t>
      </w:r>
    </w:p>
    <w:p w:rsidR="00437109" w:rsidRDefault="00437109" w:rsidP="00437109">
      <w:pPr>
        <w:pStyle w:val="ListParagraph"/>
        <w:rPr>
          <w:rFonts w:ascii="Twinkl Thin" w:hAnsi="Twinkl Thin"/>
          <w:sz w:val="52"/>
          <w:szCs w:val="52"/>
        </w:rPr>
      </w:pPr>
      <w:r>
        <w:rPr>
          <w:rFonts w:ascii="Twinkl Thin" w:hAnsi="Twinkl Thin"/>
          <w:sz w:val="52"/>
          <w:szCs w:val="52"/>
        </w:rPr>
        <w:tab/>
      </w:r>
      <w:r>
        <w:rPr>
          <w:rFonts w:ascii="Twinkl Thin" w:hAnsi="Twinkl Thin"/>
          <w:sz w:val="52"/>
          <w:szCs w:val="52"/>
        </w:rPr>
        <w:tab/>
      </w:r>
      <w:r>
        <w:rPr>
          <w:rFonts w:ascii="Twinkl Thin" w:hAnsi="Twinkl Thin"/>
          <w:sz w:val="52"/>
          <w:szCs w:val="52"/>
        </w:rPr>
        <w:tab/>
      </w:r>
      <w:r>
        <w:rPr>
          <w:rFonts w:ascii="Twinkl Thin" w:hAnsi="Twinkl Thin"/>
          <w:sz w:val="52"/>
          <w:szCs w:val="52"/>
        </w:rPr>
        <w:tab/>
      </w:r>
      <w:r>
        <w:rPr>
          <w:rFonts w:ascii="Twinkl Thin" w:hAnsi="Twinkl Thin"/>
          <w:sz w:val="52"/>
          <w:szCs w:val="52"/>
        </w:rPr>
        <w:tab/>
      </w:r>
      <w:r>
        <w:rPr>
          <w:rFonts w:ascii="Twinkl Thin" w:hAnsi="Twinkl Thin"/>
          <w:sz w:val="52"/>
          <w:szCs w:val="52"/>
        </w:rPr>
        <w:tab/>
      </w:r>
      <w:r>
        <w:rPr>
          <w:rFonts w:ascii="Twinkl Thin" w:hAnsi="Twinkl Thin"/>
          <w:sz w:val="52"/>
          <w:szCs w:val="52"/>
        </w:rPr>
        <w:tab/>
      </w:r>
      <w:r>
        <w:rPr>
          <w:rFonts w:ascii="Twinkl Thin" w:hAnsi="Twinkl Thin"/>
          <w:sz w:val="52"/>
          <w:szCs w:val="52"/>
        </w:rPr>
        <w:tab/>
      </w:r>
      <w:r>
        <w:rPr>
          <w:rFonts w:ascii="Twinkl Thin" w:hAnsi="Twinkl Thin"/>
          <w:sz w:val="52"/>
          <w:szCs w:val="52"/>
        </w:rPr>
        <w:tab/>
      </w:r>
      <w:r>
        <w:rPr>
          <w:rFonts w:ascii="Twinkl Thin" w:hAnsi="Twinkl Thin"/>
          <w:sz w:val="52"/>
          <w:szCs w:val="52"/>
        </w:rPr>
        <w:tab/>
        <w:t xml:space="preserve"> </w:t>
      </w:r>
      <w:proofErr w:type="spellStart"/>
      <w:r>
        <w:rPr>
          <w:rFonts w:ascii="Twinkl Thin" w:hAnsi="Twinkl Thin"/>
          <w:sz w:val="52"/>
          <w:szCs w:val="52"/>
        </w:rPr>
        <w:t>wa</w:t>
      </w:r>
      <w:proofErr w:type="spellEnd"/>
    </w:p>
    <w:p w:rsidR="003D1592" w:rsidRPr="003D1592" w:rsidRDefault="00437109" w:rsidP="003D1592">
      <w:pPr>
        <w:pStyle w:val="ListParagraph"/>
        <w:rPr>
          <w:rFonts w:ascii="Twinkl Thin" w:hAnsi="Twinkl Thin"/>
          <w:sz w:val="52"/>
          <w:szCs w:val="52"/>
        </w:rPr>
      </w:pPr>
      <w:r>
        <w:rPr>
          <w:rFonts w:ascii="Twinkl Thin" w:hAnsi="Twinkl Thin"/>
          <w:sz w:val="52"/>
          <w:szCs w:val="52"/>
        </w:rPr>
        <w:t xml:space="preserve">     </w:t>
      </w:r>
      <w:r>
        <w:rPr>
          <w:rFonts w:ascii="Twinkl Thin" w:hAnsi="Twinkl Thin"/>
          <w:sz w:val="52"/>
          <w:szCs w:val="52"/>
        </w:rPr>
        <w:tab/>
      </w:r>
      <w:r>
        <w:rPr>
          <w:rFonts w:ascii="Twinkl Thin" w:hAnsi="Twinkl Thin"/>
          <w:sz w:val="52"/>
          <w:szCs w:val="52"/>
        </w:rPr>
        <w:tab/>
      </w:r>
      <w:r>
        <w:rPr>
          <w:rFonts w:ascii="Twinkl Thin" w:hAnsi="Twinkl Thin"/>
          <w:sz w:val="52"/>
          <w:szCs w:val="52"/>
        </w:rPr>
        <w:tab/>
      </w:r>
      <w:r>
        <w:rPr>
          <w:rFonts w:ascii="Twinkl Thin" w:hAnsi="Twinkl Thin"/>
          <w:sz w:val="52"/>
          <w:szCs w:val="52"/>
        </w:rPr>
        <w:tab/>
      </w:r>
      <w:r>
        <w:rPr>
          <w:rFonts w:ascii="Twinkl Thin" w:hAnsi="Twinkl Thin"/>
          <w:sz w:val="52"/>
          <w:szCs w:val="52"/>
        </w:rPr>
        <w:tab/>
      </w:r>
      <w:r>
        <w:rPr>
          <w:rFonts w:ascii="Twinkl Thin" w:hAnsi="Twinkl Thin"/>
          <w:sz w:val="52"/>
          <w:szCs w:val="52"/>
        </w:rPr>
        <w:tab/>
      </w:r>
      <w:r>
        <w:rPr>
          <w:rFonts w:ascii="Twinkl Thin" w:hAnsi="Twinkl Thin"/>
          <w:sz w:val="52"/>
          <w:szCs w:val="52"/>
        </w:rPr>
        <w:tab/>
      </w:r>
      <w:r>
        <w:rPr>
          <w:rFonts w:ascii="Twinkl Thin" w:hAnsi="Twinkl Thin"/>
          <w:sz w:val="52"/>
          <w:szCs w:val="52"/>
        </w:rPr>
        <w:tab/>
      </w:r>
      <w:r>
        <w:rPr>
          <w:rFonts w:ascii="Twinkl Thin" w:hAnsi="Twinkl Thin"/>
          <w:sz w:val="52"/>
          <w:szCs w:val="52"/>
        </w:rPr>
        <w:tab/>
        <w:t>was</w:t>
      </w:r>
      <w:bookmarkStart w:id="0" w:name="_GoBack"/>
      <w:bookmarkEnd w:id="0"/>
    </w:p>
    <w:sectPr w:rsidR="003D1592" w:rsidRPr="003D1592" w:rsidSect="004371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Twinkl Thin">
    <w:panose1 w:val="02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86543"/>
    <w:multiLevelType w:val="hybridMultilevel"/>
    <w:tmpl w:val="F6BAE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92"/>
    <w:rsid w:val="003D1592"/>
    <w:rsid w:val="00437109"/>
    <w:rsid w:val="00CA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CCDE"/>
  <w15:chartTrackingRefBased/>
  <w15:docId w15:val="{BD0B1A9B-FD99-4FE8-93EB-98F3A36A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5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10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109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Hodson</dc:creator>
  <cp:keywords/>
  <dc:description/>
  <cp:lastModifiedBy>Annette Hodson</cp:lastModifiedBy>
  <cp:revision>2</cp:revision>
  <cp:lastPrinted>2018-11-19T14:56:00Z</cp:lastPrinted>
  <dcterms:created xsi:type="dcterms:W3CDTF">2018-11-19T14:49:00Z</dcterms:created>
  <dcterms:modified xsi:type="dcterms:W3CDTF">2018-11-19T15:01:00Z</dcterms:modified>
</cp:coreProperties>
</file>